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B5C5D" w14:textId="77777777" w:rsidR="00323882" w:rsidRPr="0023555A" w:rsidRDefault="0023555A" w:rsidP="00323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Договор публичной оферты</w:t>
      </w:r>
    </w:p>
    <w:p w14:paraId="13A325BE" w14:textId="63B8F3E9" w:rsidR="00323882" w:rsidRPr="0023555A" w:rsidRDefault="00323882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4EBA836" w14:textId="2FD31F41" w:rsidR="00323882" w:rsidRPr="0023555A" w:rsidRDefault="0023555A" w:rsidP="00323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ИП</w:t>
      </w: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ООО</w:t>
      </w: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«FARGO PARCEL SERVICE»</w:t>
      </w:r>
    </w:p>
    <w:p w14:paraId="0FA116AE" w14:textId="497229AE" w:rsidR="00323882" w:rsidRPr="0023555A" w:rsidRDefault="00323882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EFDCD1" w14:textId="77777777" w:rsidR="00323882" w:rsidRPr="0023555A" w:rsidRDefault="0023555A" w:rsidP="00323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Публичная оферта</w:t>
      </w:r>
    </w:p>
    <w:p w14:paraId="59F6FBF7" w14:textId="4B2E32BF" w:rsidR="00323882" w:rsidRPr="0023555A" w:rsidRDefault="0023555A" w:rsidP="00323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</w:t>
      </w: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 xml:space="preserve"> заключении договора на оказание почтовых и курьерских услуг</w:t>
      </w:r>
    </w:p>
    <w:p w14:paraId="56B696BC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</w:pPr>
    </w:p>
    <w:p w14:paraId="732D1BDA" w14:textId="1AFAF768" w:rsidR="00323882" w:rsidRP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ИП ООО «FARGO PARCEL SERVICE»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в лице Генерального директора Абдуллаева А.А., действующего на основании Устава, именуемое в дальнейшем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«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Подрядчик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»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, с одной стороны, заключает Договор на оказание почтовых и курьерских услуг с любым лицом, соответствующим определению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«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Заказчик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»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.</w:t>
      </w:r>
    </w:p>
    <w:p w14:paraId="6B969BBC" w14:textId="77777777" w:rsidR="0023555A" w:rsidRDefault="0023555A" w:rsidP="003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</w:pPr>
    </w:p>
    <w:p w14:paraId="24927455" w14:textId="28F21EDC" w:rsidR="00323882" w:rsidRPr="0023555A" w:rsidRDefault="0023555A" w:rsidP="00323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Термин</w:t>
      </w: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ы и их интерпретация</w:t>
      </w:r>
    </w:p>
    <w:p w14:paraId="0D3525E5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Договор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- соглашение на оказание почтовых и курьерских услуг, заключаемое между Подрядчиком и Заказчиком путем акцепта настоящей публичной оферты, вместе со всеми приложениями, дополнениями и дополнительными </w:t>
      </w:r>
      <w:bookmarkStart w:id="0" w:name="_GoBack"/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соглаше</w:t>
      </w:r>
      <w:bookmarkEnd w:id="0"/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ниями к ней. Всякая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ссылка в настоящей публичной оферте на Договор (пункт договора) и/или его условия означает соответствующую ссылку на настоящую публичную оферту.</w:t>
      </w:r>
    </w:p>
    <w:p w14:paraId="11E2360E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Акцепт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- полное и безоговорочное принятие Заказчиком настоящей Оферты, всех ее положений и прочих вытекающих и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з нее условий.</w:t>
      </w:r>
    </w:p>
    <w:p w14:paraId="120CFD6E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Заказчик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- лицо, осуществившее Акцепт, в силу которого настоящий Договор считается заключенным между этим лицом и Подрядчиком.</w:t>
      </w:r>
    </w:p>
    <w:p w14:paraId="2F71D331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Стороны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- Подрядчик и Заказчик. Подрядчик и Заказчик по отдельности могут также упоминаться как Сторона.</w:t>
      </w:r>
    </w:p>
    <w:p w14:paraId="7482344F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Грузом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яв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ляется заказное почтовое отправление, состоящее из любого количества связанных с ним позиций, если соответствующие ограничения не предусмотрены тарифным планом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.</w:t>
      </w:r>
    </w:p>
    <w:p w14:paraId="2185975B" w14:textId="5060A482" w:rsidR="00323882" w:rsidRP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"/>
        </w:rPr>
        <w:t>Общие условия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(далее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«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ru"/>
        </w:rPr>
        <w:t>ОУ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»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) - Общие условия предоставления услуг И</w:t>
      </w: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П ООО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 xml:space="preserve"> </w:t>
      </w: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«FARGO PARCEL SERVICE»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. Д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окумент, имеющий силу договора (соглашения) и определяющий общие правила, принципы и порядок предоставления Подрядчиком почтовых и курьерских услуг, а также иных видов услуг, размещенный на веб-сайте Подрядчика https://www.fargo.uz.</w:t>
      </w:r>
    </w:p>
    <w:p w14:paraId="1D0C338F" w14:textId="2693FFC5" w:rsidR="00323882" w:rsidRDefault="0023555A" w:rsidP="003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Преамбула</w:t>
      </w:r>
    </w:p>
    <w:p w14:paraId="16C7FBAA" w14:textId="77777777" w:rsidR="0023555A" w:rsidRPr="0023555A" w:rsidRDefault="0023555A" w:rsidP="00323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CDA5562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Порядок за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ключения и исполнения настоящего Договора определяется в соответствии с положениями Гражданского кодекса Республики Узбекистан, иных нормативных правовых актов законодательства Республики Узбекистан.</w:t>
      </w:r>
    </w:p>
    <w:p w14:paraId="6D0CC972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</w:p>
    <w:p w14:paraId="7822C2F2" w14:textId="6E9FCCA2" w:rsidR="00323882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Заключая настоящий Договор, Заказчик выражает свое полно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е и безоговорочное согласие со всеми пунктами и 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положениями ОУ и настоящего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Договора, полностью ознакомлен с текстом ОУ и настоящего Договора, полностью осознает значение и смысл всех положений ОУ и настоящего Договора, выражает свое полное и безоговорочно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е согласие с условиями ОУ и настоящего Договора.</w:t>
      </w:r>
    </w:p>
    <w:p w14:paraId="037A4E61" w14:textId="77777777" w:rsidR="0023555A" w:rsidRP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89DC17C" w14:textId="77777777" w:rsidR="00323882" w:rsidRPr="0023555A" w:rsidRDefault="0023555A" w:rsidP="00323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1. Предмет Договора</w:t>
      </w:r>
    </w:p>
    <w:p w14:paraId="0714B0C1" w14:textId="370B2695" w:rsidR="00323882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lastRenderedPageBreak/>
        <w:t>1.1. Заказчик поручает, а Подрядчик принимает на себя обязательства по оказанию почтовых и курьерских услуг по доставке посылок в пределах Республики Узбекистан, а также, при необходим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ости, по их временному хранению (далее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–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«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»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). В этом случае Заказчик обязуется оплатить эти Услуги.</w:t>
      </w:r>
    </w:p>
    <w:p w14:paraId="41D3F66C" w14:textId="77777777" w:rsidR="0023555A" w:rsidRP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FCD9582" w14:textId="77777777" w:rsidR="00323882" w:rsidRPr="0023555A" w:rsidRDefault="0023555A" w:rsidP="00323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2. Условия настоящего Договора</w:t>
      </w:r>
    </w:p>
    <w:p w14:paraId="36F04C49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2.1. Основной и неотъемлемой частью настоящего Договора являются ОУ, утвержденные приказом Генерального директора По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дрядчика и размещенные Подрядчиком в отсканированном варианте на веб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-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сайте: </w:t>
      </w:r>
      <w:hyperlink r:id="rId4" w:history="1">
        <w:r w:rsidRPr="002355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. ОУ содержат все правила и условия предоставления услуг по настоящему Договору.</w:t>
      </w:r>
    </w:p>
    <w:p w14:paraId="66F86442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2.2. Отсканированная подпись Генерального директора ИП ООО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«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FARGO PARCEL SERVICE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»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на вышеуказанном документе является полным аналогом собственноручной подписи Генерального директора Подрядчика (в соответствии с ч. 2 ст. 107 Гражданского кодекса Республики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Узбекистан). Данные документы являются точной электронной копией аналогичных документов, хранящихся у Подрядчика на бумажном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осителе, и являются оригиналами документов.</w:t>
      </w:r>
    </w:p>
    <w:p w14:paraId="2E117A27" w14:textId="4EB2C20C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2.3. Лицо считается заключившим настоящий Договор с Подрядчиком и безоговорочно принявшим все 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условия настоящей публичной оферты (акцепт) в случае, если это лицо соверша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ет любое из следующих действий:</w:t>
      </w:r>
    </w:p>
    <w:p w14:paraId="1A391120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2.3.1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Подача заявки со страницы веб-сайта </w:t>
      </w:r>
      <w:hyperlink r:id="rId5" w:history="1">
        <w:r w:rsidRPr="002355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или личного кабинета на веб-сайте </w:t>
      </w:r>
      <w:hyperlink r:id="rId6" w:history="1">
        <w:r w:rsidRPr="002355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;</w:t>
      </w:r>
    </w:p>
    <w:p w14:paraId="0751BB06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2.3.2. Звонок по 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телефон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у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Подрядчика и оформление заказа в устной форме, с обязательной процедурой согласования всех необходимых условий с сотрудником Подрядчика;</w:t>
      </w:r>
    </w:p>
    <w:p w14:paraId="11830534" w14:textId="1BDB1C6A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2.3.3. Размещение заказа непосредс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твенно в офисе (пункте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выдачи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) Подрядчика.</w:t>
      </w:r>
    </w:p>
    <w:p w14:paraId="404D635E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2.4. При заключении Договора Заказчик безоговорочно подтверждает, что он полностью ознакомился и полностью согласен с условиями Договора, а также с ОУ, действующими на момент заключения Договора. Фактом полного согласи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я со всеми вышеперечисленными условиями является заключение настоящего Договора.</w:t>
      </w:r>
    </w:p>
    <w:p w14:paraId="1AB6AEFD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2.5. Подрядчик вправе в любое время в одностороннем порядке изменить содержание любых пунктов ОУ и/или всего текста ОУ.</w:t>
      </w:r>
    </w:p>
    <w:p w14:paraId="3F715623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2.6. После выполнения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.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2.5. настоящего Договора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Подрядчик публикует отсканированный вариант ОУ в новой редакции на веб-сайте </w:t>
      </w:r>
      <w:hyperlink r:id="rId7" w:history="1">
        <w:r w:rsidRPr="002355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не позднее, чем за 7 (семь) рабочих дней до даты их вступления в силу. При этом Заказчик безоговорочно подтверждает, чт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о факт размещения ОУ на странице веб-сайта </w:t>
      </w:r>
      <w:hyperlink r:id="rId8" w:history="1">
        <w:r w:rsidRPr="002355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является для Заказчика условием, достаточным для того, чтобы считать, что ОУ исходят от Подрядчика. Также Подрядчик может (но не обязан) лично извещать Заказ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чика о факте внесения изменений в ОУ.</w:t>
      </w:r>
    </w:p>
    <w:p w14:paraId="7717FB27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2.7. Подрядчик вправе в любое время в одностороннем порядке изменить расценки, указанные на веб-сайте </w:t>
      </w:r>
      <w:hyperlink r:id="rId9" w:history="1">
        <w:r w:rsidRPr="002355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val="ru"/>
          </w:rPr>
          <w:t>https://www.fargo.uz/tarifs</w:t>
        </w:r>
      </w:hyperlink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.</w:t>
      </w:r>
    </w:p>
    <w:p w14:paraId="08F3C334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2.8. После выполнения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.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2.7. настоя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щего Договора Подрядчик размещает новые тарифы на веб-сайте </w:t>
      </w:r>
      <w:hyperlink r:id="rId10" w:history="1">
        <w:r w:rsidRPr="002355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не позднее, чем за 7 (семь) рабочих дней до даты их вступления в силу. При этом Заказчик безоговорочно подтверждает, что факт размещения 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новых тарифов на веб-сайте </w:t>
      </w:r>
      <w:hyperlink r:id="rId11" w:history="1">
        <w:r w:rsidRPr="002355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является достаточным для того, чтобы Заказчик считал, что данные изменения исходят от Подрядчика. Также Подрядчик может 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lastRenderedPageBreak/>
        <w:t>(но не обязан) лично извещать Заказчика о факте внесе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ния изменений в тарифы ИП ООО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«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FARGO PARCEL SERVICE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».</w:t>
      </w:r>
    </w:p>
    <w:p w14:paraId="4CED7B4F" w14:textId="151ED351" w:rsidR="00323882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2.9. С момента размещения заказа любым из способов, указанных в п. 2.3 настоящего Договора, данный Договор вступает в силу, а Заказчик приобретает все права и обязанности, предусмотренные условиями До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говора и ОУ.</w:t>
      </w:r>
    </w:p>
    <w:p w14:paraId="5A9D8997" w14:textId="77777777" w:rsidR="0023555A" w:rsidRP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DA072CB" w14:textId="77777777" w:rsidR="00323882" w:rsidRPr="0023555A" w:rsidRDefault="0023555A" w:rsidP="00323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3. Стоимость услуг и порядок расчетов</w:t>
      </w:r>
    </w:p>
    <w:p w14:paraId="51E41092" w14:textId="0BEAB122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3.1. Стоимость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Груза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рассчитывается Подрядчиком исходя из физического и объемного веса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Груза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Заказчика по тарифам, указанным на веб-сайте </w:t>
      </w:r>
      <w:hyperlink r:id="rId12" w:history="1">
        <w:r w:rsidRPr="002355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val="ru"/>
          </w:rPr>
          <w:t>https://</w:t>
        </w:r>
        <w:r w:rsidRPr="002355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val="ru"/>
          </w:rPr>
          <w:t>www.fargo.uz/tarifs</w:t>
        </w:r>
      </w:hyperlink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. Тарифы по Договору устанавливаются в национальной валюте Республики Узбекистан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–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«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сум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»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.</w:t>
      </w:r>
    </w:p>
    <w:p w14:paraId="1F60C192" w14:textId="78ADA4F8" w:rsidR="00323882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3.2. Заказчик производит оплату путем внесения денежных средств на счет Подрядчика или способами, указанными на веб-сайте </w:t>
      </w:r>
      <w:hyperlink r:id="rId13" w:history="1">
        <w:r w:rsidRPr="002355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.</w:t>
      </w:r>
    </w:p>
    <w:p w14:paraId="389EC6EA" w14:textId="77777777" w:rsidR="0023555A" w:rsidRP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DEEC020" w14:textId="77777777" w:rsidR="00323882" w:rsidRPr="0023555A" w:rsidRDefault="0023555A" w:rsidP="00323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4. Права и обязанности Сторон</w:t>
      </w:r>
    </w:p>
    <w:p w14:paraId="64D29F22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4.1. Подрядчик принимает на себя следующие обязательства:</w:t>
      </w:r>
    </w:p>
    <w:p w14:paraId="62C448A5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4.1.1. Принять в соответствии с ОУ Груз от Заказчика и доставить его по указанному Заказчиком адресу по расценкам, указанным на веб-сайте </w:t>
      </w:r>
      <w:hyperlink r:id="rId14" w:history="1">
        <w:r w:rsidRPr="002355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val="ru"/>
          </w:rPr>
          <w:t>https://www.fargo.uz/tarifs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.</w:t>
      </w:r>
    </w:p>
    <w:p w14:paraId="531B4B0F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4.1.2. Принять все необходимые меры для обес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печения сохранности Груза с момента получения Груза от Заказчика и до момента передачи его Получателю, в том числе не сообщать третьим лицам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информацию о содержимом Груза.</w:t>
      </w:r>
    </w:p>
    <w:p w14:paraId="1E9BDC83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4.1.3. Предпринимать все необходимые меры для своевременной доставки Груза.</w:t>
      </w:r>
    </w:p>
    <w:p w14:paraId="2E8D1D6D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4.2. 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одрядчик вправе:</w:t>
      </w:r>
    </w:p>
    <w:p w14:paraId="130DEA29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4.2.1. Отказать в оказании услуг при наличии в составе Груза предметов, веществ и товаров, запрещенных действующим законодательством Республики Узбекист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ан и ОУ Подрядчика к перевозке.</w:t>
      </w:r>
    </w:p>
    <w:p w14:paraId="62613D6D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4.2.2. Требовать от Заказчика своевременной и полной 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оплаты оказанных услуг, а также выполнения иных условий ОУ и настоящего Договора и требований действующего законода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тельства Республики Узбекистан.</w:t>
      </w:r>
    </w:p>
    <w:p w14:paraId="56AC4884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4.2.3. Приостановить оказание услуг Заказчику при отсутствии или неполном размере предварительной оплаты.</w:t>
      </w:r>
    </w:p>
    <w:p w14:paraId="221D2061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4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.2.4. Привлекать третьих лиц для обеспечения надлежащего исполнения настоящего Договора. В этом случае Подрядчик будет нести всю ответственность за действие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(бездействие) этих третьих лиц.</w:t>
      </w:r>
    </w:p>
    <w:p w14:paraId="5D0CEEDF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4.2.5. Не принимать от Заказчика Груз в упаковке, непригодной для 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транспортировки.</w:t>
      </w:r>
    </w:p>
    <w:p w14:paraId="2EDFB79B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4.2.6. Подрядчик имеет иные права, указа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нные в действующей редакции ОУ.</w:t>
      </w:r>
    </w:p>
    <w:p w14:paraId="3D1740A5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4</w:t>
      </w: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.3. Заказчик принимает 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а себя следующие обязательства:</w:t>
      </w:r>
    </w:p>
    <w:p w14:paraId="3B2D0978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4.3.1. Не передавать для доставки Подрядчику Грузы с запрещенным содержимым и предоставлять полную и достове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рную информацию о предполагаемых 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отправке Подрядчиком вложениях.</w:t>
      </w:r>
    </w:p>
    <w:p w14:paraId="60CD1EAB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4.3.2. Не препятствовать сотрудникам Подрядчика в проверке Груза на предмет наличия в нем запрещенного содержимого, для чего предоставить сотрудникам Подрядчика полный и беспрепятственный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доступ к содержимому Груза.</w:t>
      </w:r>
    </w:p>
    <w:p w14:paraId="54541613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4.3.3. Обеспечить беспрепятственный подъезд транспортных средств и сотрудников Подрядчик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а к месту приема и сдачи Груза.</w:t>
      </w:r>
    </w:p>
    <w:p w14:paraId="570B9807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lastRenderedPageBreak/>
        <w:t>4.3.4. Оказывать содействие работнику Подрядчика в переноске крупногабаритного или тяжелого (по правилам П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одрядчика) Груза от места приема/сдачи до/с транспортного средства, либо оплатить указанное действие третьих лиц, привлеченных Подрядчиком.</w:t>
      </w:r>
    </w:p>
    <w:p w14:paraId="74793A8E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4.3.5. Своевременно принимать и оплачивать услуги Подрядчика в соответствии с ОУ и правилами, размещенными на веб-с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айте </w:t>
      </w:r>
      <w:hyperlink r:id="rId15" w:history="1">
        <w:r w:rsidRPr="002355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, включая возмещение в пользу Подрядчика всех дополнительных расходов, возникающих в связи с исполнением Договора (наценки и опции).</w:t>
      </w:r>
    </w:p>
    <w:p w14:paraId="2B4D6D68" w14:textId="643ACD45" w:rsidR="00323882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4.3.6. Заказчик также несет иные обязательства, указанные в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действующей редакции ОУ.</w:t>
      </w:r>
    </w:p>
    <w:p w14:paraId="3EE1AE40" w14:textId="77777777" w:rsidR="0023555A" w:rsidRP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46B0A31" w14:textId="77777777" w:rsidR="00323882" w:rsidRPr="0023555A" w:rsidRDefault="0023555A" w:rsidP="00323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5. Ответственность Сторон</w:t>
      </w:r>
    </w:p>
    <w:p w14:paraId="3570F910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5.1. За невыполнение принятых на себя обязательств по настоящему Договору, а также за нарушение своих обязательств, указанных в настоящем Договоре и ОУ, Стороны несут ответственность в соответствии с д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ействующим законодат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ельством Республики Узбекистан.</w:t>
      </w:r>
    </w:p>
    <w:p w14:paraId="70F5EC14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5.2. Уплата неустоек и штрафов не освобождает Стороны, нарушившие договорные обязательства, от возмещения убытков, причиненных невыполнени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ем условий настоящего Договора.</w:t>
      </w:r>
    </w:p>
    <w:p w14:paraId="2972EAB8" w14:textId="21269E01" w:rsidR="00323882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5.3. Стороны строят свои отношен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ия на принципах экономического партнерства и взаимного доверия, а в случае возникновения разногласий и споров обязуются принимать все меры к их разрешению путем переговоров. Если в ходе переговоров Стороны не придут к соглашению, то спор подлежит рассмотре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нию в Ташкентском межрайонном хозяйственном суде в соответствии с действующим законодательством Республики Узбекистан.</w:t>
      </w:r>
    </w:p>
    <w:p w14:paraId="618855DE" w14:textId="77777777" w:rsidR="0023555A" w:rsidRP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8A3646B" w14:textId="77777777" w:rsidR="00323882" w:rsidRPr="0023555A" w:rsidRDefault="0023555A" w:rsidP="00323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6. Форс-мажор</w:t>
      </w:r>
    </w:p>
    <w:p w14:paraId="7AE9FAD6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6.1. В случае отсутствия возможности или частичного исполнения обязательств одной из Сторон по настоящему Договору, а им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енно: пожара, стихийных бедствий, аварий, в том числе техногенных, войн, военных действий любого характера, блокады, эпидемий или других обязательств, не зависящих от воли Сторон, срок исполнения переносится пропорционально времени, в течение которого таки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е обстоятельства будут действовать.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6.2. Если эти обстоятельства будут продолжаться более 3 (трех) месяцев, каждая из Сторон будет вправе отказаться от дальнейшего исполнения обязательств по Договору, и в этом случае ни одна из Сторон не будет обязана воз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мещать другой Стороне возможные убытки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.</w:t>
      </w:r>
    </w:p>
    <w:p w14:paraId="69471962" w14:textId="77777777" w:rsid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6.3. Сторона, для которой стало невозможным исполнение обязательств, должна незамедлительно уведомить другую Сторону о наступлении или прекращении обязательств по настоящему Договору.</w:t>
      </w:r>
    </w:p>
    <w:p w14:paraId="6F5032F6" w14:textId="2EAF61B7" w:rsidR="00323882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6.4. Надлежащим доказательством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наличия обстоятельств непреодолимой силы и их продолжительности будут служить сертификаты, официальная информация, правовые акты, выданные соответствующими органами по месту возникновения этих обстоятельств.</w:t>
      </w:r>
    </w:p>
    <w:p w14:paraId="1944728A" w14:textId="77777777" w:rsidR="0023555A" w:rsidRPr="0023555A" w:rsidRDefault="0023555A" w:rsidP="003238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2BFFC41" w14:textId="77777777" w:rsidR="00323882" w:rsidRPr="0023555A" w:rsidRDefault="0023555A" w:rsidP="00323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35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"/>
        </w:rPr>
        <w:t>7. Прочие условия</w:t>
      </w:r>
    </w:p>
    <w:p w14:paraId="3AC19EC4" w14:textId="77777777" w:rsidR="0023555A" w:rsidRDefault="0023555A" w:rsidP="003238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7.1. Настоящий Договор вст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упает в силу с момента, указанного в п. 2.3 данного Договора, и действует до полного исполнения Сторонами своих обязательств.</w:t>
      </w:r>
    </w:p>
    <w:p w14:paraId="5735C904" w14:textId="77777777" w:rsidR="0023555A" w:rsidRDefault="0023555A" w:rsidP="003238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7.2. Во всем остальном, что не предусмотрено настоящим Договором, Стороны руководствуются ОУ и нормами действующего законодательс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тва Республики Узбекистан.</w:t>
      </w:r>
    </w:p>
    <w:p w14:paraId="3570A9DC" w14:textId="77777777" w:rsidR="0023555A" w:rsidRDefault="0023555A" w:rsidP="003238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lastRenderedPageBreak/>
        <w:t>7.3. В дальнейшем изменения и дополнения к настоящему Договору могут быть внесены путем подписания Сторонами соответствующих дополнительных соглашений, которые являются неотъемлемой частью настоящего Договора. При этом все прил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ожения и дополнения к настоящему Договору являются его неотъемлемой частью.</w:t>
      </w:r>
    </w:p>
    <w:p w14:paraId="60000AD4" w14:textId="7CAC4E90" w:rsidR="0023555A" w:rsidRDefault="0023555A" w:rsidP="003238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7.4. Подрядчик вправе передавать свои права и обязанности по договорам, заключенным между Подрядчиком и Заказчиком, третьим лицам без письменного согласия Заказчика, при условии у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ведомления Заказчика о факте передачи таких прав и обязанностей.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Заказчик не вправе передавать свои права и обязанности по договорам, заключенным между Подрядчиком и Заказчиком, третьим лицам без письменного согласия Подрядчика</w:t>
      </w:r>
      <w:proofErr w:type="gramStart"/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.</w:t>
      </w:r>
      <w:proofErr w:type="gramEnd"/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ru"/>
        </w:rPr>
        <w:t>или всего Договора.</w:t>
      </w:r>
    </w:p>
    <w:p w14:paraId="08E0D18C" w14:textId="77777777" w:rsidR="0023555A" w:rsidRDefault="0023555A" w:rsidP="003238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Если к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акое-либо положение настоящего Договора противоречит какому-либо НД Республики Узбекистан, то такое положение считается недействительным. При этом все остальные положения сохраняют свою силу. Однако Заказчик и Подрядчик приложат усилия для замены любого не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действительного или не имеющего исковой силы положения действительным и имеющим исковую силу положением, которое, насколько это возможно, будет отвеч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ать цели заменяемого положения.</w:t>
      </w:r>
    </w:p>
    <w:p w14:paraId="4A6A9A51" w14:textId="77777777" w:rsidR="0023555A" w:rsidRDefault="0023555A" w:rsidP="003238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7.6. Договор подлежит расторжению или изменению в случаях и порядке, пред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усмотренных законодательством Республики Узбекистан. В случае прекращения действия настоящего Договора Стороны обязаны произвести взаиморасчеты по всем обязательствам, имевшим место до его прекращения.</w:t>
      </w:r>
    </w:p>
    <w:p w14:paraId="662406F8" w14:textId="77777777" w:rsidR="0023555A" w:rsidRDefault="0023555A" w:rsidP="003238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7.7. Подрядчик не несет ответственности за уведомлен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ие или неуведомление третьих лиц о расторжении Договора и за возможные последствия, вызванные таким преду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преждением или его отсутствием.</w:t>
      </w:r>
    </w:p>
    <w:p w14:paraId="22624DC5" w14:textId="77777777" w:rsidR="0023555A" w:rsidRDefault="0023555A" w:rsidP="003238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7.8. Положения 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ОУ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имеют преимущественную силу в случае возникновения противоречий между положениями ОУ и условиями на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стоящего Договора.</w:t>
      </w:r>
    </w:p>
    <w:p w14:paraId="3FB9B71D" w14:textId="77777777" w:rsidR="0023555A" w:rsidRDefault="0023555A" w:rsidP="003238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7.9. Любые уведомления, предупреждения, соглашения, запросы или требования одной стороны к другой всегда должны направляться в письменной форме, в виде электронного сообщения, факсимильного сообщения. По взаимному согласию Стороны могут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 xml:space="preserve"> испо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льзовать другие средства связи.</w:t>
      </w:r>
    </w:p>
    <w:p w14:paraId="2693043D" w14:textId="581F3178" w:rsidR="00C923A8" w:rsidRPr="0023555A" w:rsidRDefault="0023555A" w:rsidP="00323882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7.10. Каждая из Сторон обязана незамедлительно информировать другую Сторону о любых известных ей событиях и/или обстоятельствах, которые могут неблагоприятно повлиять на своевременное и надлежащее исполнение этой Стор</w:t>
      </w:r>
      <w:r w:rsidRPr="00235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/>
        </w:rPr>
        <w:t>оной своих обязательств по настоящему Договору.</w:t>
      </w:r>
    </w:p>
    <w:sectPr w:rsidR="00C923A8" w:rsidRPr="00235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82"/>
    <w:rsid w:val="0023555A"/>
    <w:rsid w:val="00323882"/>
    <w:rsid w:val="009C42C3"/>
    <w:rsid w:val="00C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7359"/>
  <w15:chartTrackingRefBased/>
  <w15:docId w15:val="{BB70A749-C40F-4215-AC94-0971B237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882"/>
    <w:rPr>
      <w:b/>
      <w:bCs/>
    </w:rPr>
  </w:style>
  <w:style w:type="character" w:styleId="a5">
    <w:name w:val="Hyperlink"/>
    <w:basedOn w:val="a0"/>
    <w:uiPriority w:val="99"/>
    <w:semiHidden/>
    <w:unhideWhenUsed/>
    <w:rsid w:val="00323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go/" TargetMode="External"/><Relationship Id="rId13" Type="http://schemas.openxmlformats.org/officeDocument/2006/relationships/hyperlink" Target="https://www.fargo.u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rgo.uz/" TargetMode="External"/><Relationship Id="rId12" Type="http://schemas.openxmlformats.org/officeDocument/2006/relationships/hyperlink" Target="https://www.fargo.uz/tarif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rgo.uz/" TargetMode="External"/><Relationship Id="rId11" Type="http://schemas.openxmlformats.org/officeDocument/2006/relationships/hyperlink" Target="https://www.fargo/" TargetMode="External"/><Relationship Id="rId5" Type="http://schemas.openxmlformats.org/officeDocument/2006/relationships/hyperlink" Target="https://www.fargo.uz/" TargetMode="External"/><Relationship Id="rId15" Type="http://schemas.openxmlformats.org/officeDocument/2006/relationships/hyperlink" Target="https://www.fargo.uz/" TargetMode="External"/><Relationship Id="rId10" Type="http://schemas.openxmlformats.org/officeDocument/2006/relationships/hyperlink" Target="https://www.fargo.uz/" TargetMode="External"/><Relationship Id="rId4" Type="http://schemas.openxmlformats.org/officeDocument/2006/relationships/hyperlink" Target="https://www.fargo.uz/" TargetMode="External"/><Relationship Id="rId9" Type="http://schemas.openxmlformats.org/officeDocument/2006/relationships/hyperlink" Target="https://www.fargo.uz/tarifs" TargetMode="External"/><Relationship Id="rId14" Type="http://schemas.openxmlformats.org/officeDocument/2006/relationships/hyperlink" Target="https://www.fargo.uz/tari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 TEHRANI</dc:creator>
  <cp:lastModifiedBy>Ruslan</cp:lastModifiedBy>
  <cp:revision>3</cp:revision>
  <dcterms:created xsi:type="dcterms:W3CDTF">2023-07-31T04:51:00Z</dcterms:created>
  <dcterms:modified xsi:type="dcterms:W3CDTF">2023-07-31T06:43:00Z</dcterms:modified>
</cp:coreProperties>
</file>